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622" w:rsidRDefault="00FB04AC">
      <w:pPr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3299052"/>
            <wp:effectExtent l="19050" t="0" r="3810" b="0"/>
            <wp:docPr id="1" name="Рисунок 1" descr="C:\Users\user\Pictures\2025-09-23\Сетка занятий до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9-23\Сетка занятий дошкол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9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622" w:rsidRDefault="00BC2622">
      <w:pPr>
        <w:jc w:val="center"/>
        <w:rPr>
          <w:rFonts w:ascii="Times New Roman" w:hAnsi="Times New Roman"/>
          <w:sz w:val="28"/>
          <w:szCs w:val="28"/>
        </w:rPr>
      </w:pPr>
    </w:p>
    <w:p w:rsidR="00BC2622" w:rsidRDefault="00BC2622">
      <w:pPr>
        <w:jc w:val="center"/>
        <w:rPr>
          <w:rFonts w:ascii="Times New Roman" w:hAnsi="Times New Roman"/>
          <w:sz w:val="28"/>
          <w:szCs w:val="28"/>
        </w:rPr>
      </w:pPr>
    </w:p>
    <w:p w:rsidR="00BC2622" w:rsidRDefault="00BC2622">
      <w:pPr>
        <w:jc w:val="center"/>
        <w:rPr>
          <w:rFonts w:ascii="Times New Roman" w:hAnsi="Times New Roman"/>
          <w:sz w:val="28"/>
          <w:szCs w:val="28"/>
        </w:rPr>
      </w:pPr>
    </w:p>
    <w:p w:rsidR="00BC2622" w:rsidRDefault="00BC2622">
      <w:pPr>
        <w:jc w:val="center"/>
        <w:rPr>
          <w:rFonts w:ascii="Times New Roman" w:hAnsi="Times New Roman"/>
          <w:sz w:val="28"/>
          <w:szCs w:val="28"/>
        </w:rPr>
      </w:pPr>
    </w:p>
    <w:p w:rsidR="00BC2622" w:rsidRDefault="00BC2622">
      <w:pPr>
        <w:jc w:val="center"/>
        <w:rPr>
          <w:rFonts w:ascii="Times New Roman" w:hAnsi="Times New Roman"/>
          <w:sz w:val="28"/>
          <w:szCs w:val="28"/>
        </w:rPr>
      </w:pPr>
    </w:p>
    <w:p w:rsidR="00BC2622" w:rsidRDefault="00BC2622">
      <w:pPr>
        <w:jc w:val="center"/>
        <w:rPr>
          <w:rFonts w:ascii="Times New Roman" w:hAnsi="Times New Roman"/>
          <w:sz w:val="28"/>
          <w:szCs w:val="28"/>
        </w:rPr>
      </w:pPr>
    </w:p>
    <w:p w:rsidR="00FB04AC" w:rsidRDefault="00FB04AC" w:rsidP="00FB04AC">
      <w:pPr>
        <w:jc w:val="center"/>
        <w:rPr>
          <w:rFonts w:ascii="Times New Roman" w:hAnsi="Times New Roman"/>
        </w:rPr>
      </w:pPr>
      <w:r>
        <w:rPr>
          <w:rFonts w:ascii="Times New Roman" w:eastAsia="TimesNewRomanPS-BoldMT" w:hAnsi="Times New Roman"/>
          <w:color w:val="000000"/>
          <w:sz w:val="28"/>
          <w:szCs w:val="28"/>
          <w:lang w:eastAsia="zh-CN"/>
        </w:rPr>
        <w:t>Р</w:t>
      </w:r>
      <w:r w:rsidRPr="00FB04AC">
        <w:rPr>
          <w:rFonts w:ascii="Times New Roman" w:eastAsia="TimesNewRomanPS-BoldMT" w:hAnsi="Times New Roman"/>
          <w:color w:val="000000"/>
          <w:sz w:val="28"/>
          <w:szCs w:val="28"/>
          <w:lang w:eastAsia="zh-CN"/>
        </w:rPr>
        <w:t>абочая программа внеурочной деятельности с</w:t>
      </w:r>
    </w:p>
    <w:p w:rsidR="00FB04AC" w:rsidRDefault="00FB04AC" w:rsidP="00FB04AC">
      <w:pPr>
        <w:jc w:val="center"/>
      </w:pPr>
      <w:r w:rsidRPr="00FB04AC">
        <w:rPr>
          <w:rFonts w:ascii="Times New Roman" w:eastAsia="TimesNewRomanPS-BoldMT" w:hAnsi="Times New Roman"/>
          <w:color w:val="000000"/>
          <w:sz w:val="28"/>
          <w:szCs w:val="28"/>
          <w:lang w:eastAsia="zh-CN"/>
        </w:rPr>
        <w:t>агротехнологическим содержанием «Агро</w:t>
      </w:r>
      <w:r>
        <w:rPr>
          <w:rFonts w:ascii="Times New Roman" w:eastAsia="TimesNewRomanPS-BoldMT" w:hAnsi="Times New Roman"/>
          <w:color w:val="000000"/>
          <w:sz w:val="28"/>
          <w:szCs w:val="28"/>
          <w:lang w:eastAsia="zh-CN"/>
        </w:rPr>
        <w:t>Коптеры</w:t>
      </w:r>
      <w:r w:rsidRPr="00FB04AC">
        <w:rPr>
          <w:rFonts w:ascii="Times New Roman" w:eastAsia="TimesNewRomanPS-BoldMT" w:hAnsi="Times New Roman"/>
          <w:color w:val="000000"/>
          <w:sz w:val="28"/>
          <w:szCs w:val="28"/>
          <w:lang w:eastAsia="zh-CN"/>
        </w:rPr>
        <w:t>»</w:t>
      </w:r>
    </w:p>
    <w:p w:rsidR="00FB04AC" w:rsidRPr="00FB04AC" w:rsidRDefault="00FB04AC" w:rsidP="00FB04AC">
      <w:pPr>
        <w:jc w:val="center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(6-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8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классы)</w:t>
      </w:r>
    </w:p>
    <w:p w:rsidR="00BC2622" w:rsidRDefault="00BC2622">
      <w:pPr>
        <w:jc w:val="center"/>
        <w:rPr>
          <w:rFonts w:ascii="Times New Roman" w:hAnsi="Times New Roman"/>
          <w:sz w:val="28"/>
          <w:szCs w:val="28"/>
        </w:rPr>
      </w:pPr>
    </w:p>
    <w:p w:rsidR="00BC2622" w:rsidRDefault="00BC2622">
      <w:pPr>
        <w:jc w:val="center"/>
        <w:rPr>
          <w:rFonts w:ascii="Times New Roman" w:hAnsi="Times New Roman"/>
          <w:sz w:val="28"/>
          <w:szCs w:val="28"/>
        </w:rPr>
      </w:pPr>
    </w:p>
    <w:p w:rsidR="00BC2622" w:rsidRDefault="00BC2622">
      <w:pPr>
        <w:jc w:val="center"/>
        <w:rPr>
          <w:rFonts w:ascii="Times New Roman" w:hAnsi="Times New Roman"/>
          <w:sz w:val="28"/>
          <w:szCs w:val="28"/>
        </w:rPr>
      </w:pPr>
    </w:p>
    <w:p w:rsidR="00BC2622" w:rsidRDefault="00BC2622">
      <w:pPr>
        <w:jc w:val="center"/>
        <w:rPr>
          <w:rFonts w:ascii="Times New Roman" w:hAnsi="Times New Roman"/>
          <w:sz w:val="28"/>
          <w:szCs w:val="28"/>
        </w:rPr>
      </w:pPr>
    </w:p>
    <w:p w:rsidR="00BC2622" w:rsidRDefault="00BC2622">
      <w:pPr>
        <w:jc w:val="center"/>
        <w:rPr>
          <w:rFonts w:ascii="Times New Roman" w:hAnsi="Times New Roman"/>
          <w:sz w:val="28"/>
          <w:szCs w:val="28"/>
        </w:rPr>
      </w:pPr>
    </w:p>
    <w:p w:rsidR="00BC2622" w:rsidRDefault="00BC2622">
      <w:pPr>
        <w:jc w:val="center"/>
        <w:rPr>
          <w:rFonts w:ascii="Times New Roman" w:hAnsi="Times New Roman"/>
          <w:sz w:val="28"/>
          <w:szCs w:val="28"/>
        </w:rPr>
      </w:pPr>
    </w:p>
    <w:p w:rsidR="00BC2622" w:rsidRDefault="00BC2622">
      <w:pPr>
        <w:jc w:val="center"/>
        <w:rPr>
          <w:rFonts w:ascii="Times New Roman" w:hAnsi="Times New Roman"/>
          <w:sz w:val="28"/>
          <w:szCs w:val="28"/>
        </w:rPr>
      </w:pPr>
    </w:p>
    <w:p w:rsidR="00BC2622" w:rsidRDefault="00BC2622">
      <w:pPr>
        <w:jc w:val="center"/>
        <w:rPr>
          <w:rFonts w:ascii="Times New Roman" w:hAnsi="Times New Roman"/>
          <w:sz w:val="28"/>
          <w:szCs w:val="28"/>
        </w:rPr>
      </w:pPr>
    </w:p>
    <w:p w:rsidR="00BC2622" w:rsidRDefault="0064626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Устюженский муниципальный район, Вологодская область 202</w:t>
      </w:r>
      <w:r>
        <w:rPr>
          <w:rFonts w:ascii="Times New Roman" w:hAnsi="Times New Roman"/>
          <w:sz w:val="28"/>
          <w:szCs w:val="28"/>
        </w:rPr>
        <w:t>5</w:t>
      </w:r>
    </w:p>
    <w:p w:rsidR="00BC2622" w:rsidRDefault="00BC2622">
      <w:pPr>
        <w:spacing w:after="0"/>
        <w:ind w:firstLine="709"/>
        <w:jc w:val="both"/>
      </w:pPr>
    </w:p>
    <w:p w:rsidR="00BC2622" w:rsidRDefault="00BC2622">
      <w:pPr>
        <w:spacing w:after="0"/>
        <w:ind w:firstLine="709"/>
        <w:jc w:val="both"/>
      </w:pPr>
    </w:p>
    <w:p w:rsidR="00BC2622" w:rsidRDefault="00BC2622">
      <w:pPr>
        <w:spacing w:after="0"/>
        <w:ind w:firstLine="709"/>
        <w:jc w:val="both"/>
      </w:pPr>
    </w:p>
    <w:p w:rsidR="00BC2622" w:rsidRDefault="0064626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BC2622" w:rsidRDefault="00646261">
      <w:bookmarkStart w:id="0" w:name="h.gjdgxs"/>
      <w:bookmarkEnd w:id="0"/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Р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абочая программа внеурочной деятельности с агротехнологическим содержанием «Агро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Коптеры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» разработана в соответствии с требованиями федерального государственного образовательного стандарта основного общего образования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(далее - ФГОС ООО), ориентирована на погружение обучающихся в содержание агропромышленного комплекса, в том числе с использованиемспециализированного оборудования, применяемого в сельском хозяйстве. </w:t>
      </w:r>
    </w:p>
    <w:p w:rsidR="00BC2622" w:rsidRDefault="00646261"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Программа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«АгроКоптеры» позволяет интегрировать знания 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о технике и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технических устройствах, электронике, программировании в процесс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конструирования, создания действующих моделей беспилотных летательных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аппаратов для применения в сельском хозяйстве.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Модуль «Введение в агробизнес» позволит обучающимся узнать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о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предпринимательстве в сельском хозяйстве. </w:t>
      </w:r>
    </w:p>
    <w:p w:rsidR="00BC2622" w:rsidRDefault="00646261"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П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рограмма внеурочной деятельности «Агро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Коптеры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»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рассчитана: </w:t>
      </w:r>
      <w:bookmarkStart w:id="1" w:name="_GoBack"/>
      <w:bookmarkEnd w:id="1"/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в 6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, 8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классе – 17 часов (1 час в неделю, в течение 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перво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го полугодия)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.</w:t>
      </w:r>
    </w:p>
    <w:p w:rsidR="00BC2622" w:rsidRPr="00FB04AC" w:rsidRDefault="00BC2622">
      <w:pPr>
        <w:rPr>
          <w:rFonts w:ascii="Times New Roman" w:eastAsia="TimesNewRomanPS-BoldMT" w:hAnsi="Times New Roman"/>
          <w:color w:val="000000"/>
          <w:sz w:val="28"/>
          <w:szCs w:val="28"/>
          <w:lang w:eastAsia="zh-CN"/>
        </w:rPr>
      </w:pPr>
    </w:p>
    <w:p w:rsidR="00BC2622" w:rsidRDefault="00646261">
      <w:pPr>
        <w:rPr>
          <w:rFonts w:ascii="Times New Roman" w:hAnsi="Times New Roman"/>
          <w:i/>
          <w:iCs/>
        </w:rPr>
      </w:pPr>
      <w:r w:rsidRPr="00FB04AC">
        <w:rPr>
          <w:rFonts w:ascii="Times New Roman" w:eastAsia="TimesNewRomanPS-BoldMT" w:hAnsi="Times New Roman"/>
          <w:i/>
          <w:iCs/>
          <w:color w:val="000000"/>
          <w:sz w:val="28"/>
          <w:szCs w:val="28"/>
          <w:lang w:eastAsia="zh-CN"/>
        </w:rPr>
        <w:t xml:space="preserve">Планируемые результаты освоения модульной рабочей программы </w:t>
      </w:r>
    </w:p>
    <w:p w:rsidR="00BC2622" w:rsidRPr="00FB04AC" w:rsidRDefault="00646261">
      <w:pPr>
        <w:rPr>
          <w:rFonts w:ascii="Times New Roman" w:eastAsia="TimesNewRomanPS-BoldMT" w:hAnsi="Times New Roman"/>
          <w:i/>
          <w:iCs/>
          <w:color w:val="000000"/>
          <w:sz w:val="28"/>
          <w:szCs w:val="28"/>
          <w:lang w:eastAsia="zh-CN"/>
        </w:rPr>
      </w:pPr>
      <w:r w:rsidRPr="00FB04AC">
        <w:rPr>
          <w:rFonts w:ascii="Times New Roman" w:eastAsia="TimesNewRomanPS-BoldMT" w:hAnsi="Times New Roman"/>
          <w:i/>
          <w:iCs/>
          <w:color w:val="000000"/>
          <w:sz w:val="28"/>
          <w:szCs w:val="28"/>
          <w:lang w:eastAsia="zh-CN"/>
        </w:rPr>
        <w:t>внеурочной дея</w:t>
      </w:r>
      <w:r w:rsidRPr="00FB04AC">
        <w:rPr>
          <w:rFonts w:ascii="Times New Roman" w:eastAsia="TimesNewRomanPS-BoldMT" w:hAnsi="Times New Roman"/>
          <w:i/>
          <w:iCs/>
          <w:color w:val="000000"/>
          <w:sz w:val="28"/>
          <w:szCs w:val="28"/>
          <w:lang w:eastAsia="zh-CN"/>
        </w:rPr>
        <w:t>тельности «Агро</w:t>
      </w:r>
      <w:r>
        <w:rPr>
          <w:rFonts w:ascii="Times New Roman" w:eastAsia="TimesNewRomanPS-BoldMT" w:hAnsi="Times New Roman"/>
          <w:i/>
          <w:iCs/>
          <w:color w:val="000000"/>
          <w:sz w:val="28"/>
          <w:szCs w:val="28"/>
          <w:lang w:eastAsia="zh-CN"/>
        </w:rPr>
        <w:t>Коптеры</w:t>
      </w:r>
      <w:r w:rsidRPr="00FB04AC">
        <w:rPr>
          <w:rFonts w:ascii="Times New Roman" w:eastAsia="TimesNewRomanPS-BoldMT" w:hAnsi="Times New Roman"/>
          <w:i/>
          <w:iCs/>
          <w:color w:val="000000"/>
          <w:sz w:val="28"/>
          <w:szCs w:val="28"/>
          <w:lang w:eastAsia="zh-CN"/>
        </w:rPr>
        <w:t>».</w:t>
      </w:r>
    </w:p>
    <w:p w:rsidR="00BC2622" w:rsidRPr="00FB04AC" w:rsidRDefault="00BC2622">
      <w:pPr>
        <w:rPr>
          <w:rFonts w:ascii="Times New Roman" w:eastAsia="TimesNewRomanPS-BoldMT" w:hAnsi="Times New Roman"/>
          <w:i/>
          <w:iCs/>
          <w:color w:val="000000"/>
          <w:sz w:val="28"/>
          <w:szCs w:val="28"/>
          <w:lang w:eastAsia="zh-CN"/>
        </w:rPr>
      </w:pP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Изучение содержания рабочей программы внеурочной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деятельности «Агро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Коптеры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» направлено на достижение обучающимися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личностных, метапредметных и предметных результатов освоения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содержания модуля: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ЛИЧНОСТНЫЕ РЕЗУЛЬТАТЫ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1) в части патриотического воспитания: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ценностное отношение к достижениям российских инженеров и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ученых в разработке сельскохозяйственной техники;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lastRenderedPageBreak/>
        <w:t xml:space="preserve">2) в части гражданского и духовно-нравственного воспитания: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- освоение социальных норм и правил поведен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ия, роли и формы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социальной жизни в группах и сообществах, включая взрослые и социальные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сообщества;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3) в части эстетического воспитания: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умение создавать эстетически значимые изделия из конструкционных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материалов;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4) в части ценности научного позн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ания и практической деятельности:- реализации на практике достижений науки о области робототехники;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5) в части формирования культуры здоровья и эмоционального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благополучия: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осознание ценности безопасного образа жизни в современном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технологическом мире, важности правил безопасной работы с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инструментами;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6) в части трудового воспитания: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уважение к труду, трудящимся, результатам труда (своего и других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людей);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ориентация на трудовую деятельность, получение профессии;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- готовно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сть к активному участию в решении возникающих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практических трудовых дел, задач технологической направленности;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способность инициировать, планировать и самостоятельно выполнять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деятельность по решению трудовых задач.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7) в части экологического воспитан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ия: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воспитание бережного отношения к окружающей среде, понимание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необходимости соблюдения баланса между природой и техносферой;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осознание пределов преобразовательной деятельности человека.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МЕТАПРЕДМЕТНЫЕ РЕЗУЛЬТАТЫ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Познавательные универсальные учебные действия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Базовые логические действия: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lastRenderedPageBreak/>
        <w:t xml:space="preserve">- выявлять причинно-следственные связи при изучении природных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явлений и процессов, а также процессов, происходящих в техносфере;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- самостоятельно выбирать способ решения поставл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енной задачи,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используя для этого необходимые материалы, инструменты и технологии.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Базовые проектные действия: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выявлять проблемы, связанные с ними цели, задачи деятельности;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осуществлять планирование проектной деятельности;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- разрабатывать и реали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зовывать проектный замысел и оформлять его в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форме «продукта»;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осуществлять самооценку процесса и результата проектной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деятельности, взаимооценку.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Базовые исследовательские действия: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формировать запросы к информационной системе с целью получения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необходимой информации;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опытным путем изучать свойства различных материалов;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строить и оценивать модели объектов, явлений и процессов;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уметь оценивать правильность выполнения учебной задачи,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собственные возможности ее решения;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- прогнозировать п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оведение технической системы.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Работа с информаци</w:t>
      </w:r>
      <w:r w:rsidRPr="00FB04AC">
        <w:rPr>
          <w:rFonts w:ascii="TimesNewRomanPS-ItalicMT" w:eastAsia="TimesNewRomanPS-ItalicMT" w:hAnsi="TimesNewRomanPS-ItalicMT" w:cs="TimesNewRomanPS-ItalicMT"/>
          <w:i/>
          <w:iCs/>
          <w:color w:val="000000"/>
          <w:sz w:val="28"/>
          <w:szCs w:val="28"/>
          <w:lang w:eastAsia="zh-CN"/>
        </w:rPr>
        <w:t xml:space="preserve">ей: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владеть начальными навыками работы с «большими данными»;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владеть технологией трансформации данных в информацию,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информации в знания.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Регулятивные универсальные учебные действияСамоорганизация: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уметь самостоятельно определять цели и планировать пути их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достижения,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уметь соотносить свои действия с планируемыми результатами,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осуществлять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lastRenderedPageBreak/>
        <w:t xml:space="preserve">- контроль своей деятельности в процессе достижения результата,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определять.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Самоконтроль (рефлексия):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давать адекватную оценку ситуации и предлагать план ее изменения;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вносить необходимые коррективы в деятельность по решению задачи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или по осуществлению проекта;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оценивать соответствие результата цели и условиям и при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необходимости корректировать 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цель и процесс ее достижения.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Коммуникативные универсальные учебные действия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Общение: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в ходе обсуждения учебного материала, планирования и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осуществления учебного проекта;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в ходе совместного решения задачи с использованием облачных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сервисов.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Совм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естная деятельность: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понимать и использовать преимущества командной работы при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реализации учебного проекта;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уметь адекватно интерпретировать высказывания собеседника –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участника совместной деятельности;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- владеть навыками отстаивания своей точки з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рения, используя при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этом законы логики;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уметь распознавать некорректную аргументацию.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ПРЕДМЕТНЫЕ РЕЗУЛЬТАТЫ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организовывать рабочее место;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соблюдать правила безопасного использования оборудования;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>- характеризовать конструкцию беспилотных летат</w:t>
      </w:r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ельных аппаратов;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описывать применение беспилотных летательных аппаратов в сельском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хозяйстве;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- выполнять сборку и пилотирование беспилотного летательного аппарата;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lastRenderedPageBreak/>
        <w:t xml:space="preserve">- соблюдать правила безопасного пилотирования беспилотных летательных </w:t>
      </w:r>
    </w:p>
    <w:p w:rsidR="00BC2622" w:rsidRDefault="00646261">
      <w:r w:rsidRPr="00FB04AC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аппаратов. </w:t>
      </w:r>
    </w:p>
    <w:p w:rsidR="00BC2622" w:rsidRPr="00FB04AC" w:rsidRDefault="00BC2622">
      <w:pPr>
        <w:rPr>
          <w:rFonts w:ascii="Times New Roman" w:eastAsia="TimesNewRomanPS-BoldMT" w:hAnsi="Times New Roman"/>
          <w:i/>
          <w:iCs/>
          <w:color w:val="000000"/>
          <w:sz w:val="28"/>
          <w:szCs w:val="28"/>
          <w:lang w:eastAsia="zh-CN"/>
        </w:rPr>
      </w:pPr>
    </w:p>
    <w:p w:rsidR="00BC2622" w:rsidRDefault="00646261">
      <w:pPr>
        <w:jc w:val="center"/>
        <w:rPr>
          <w:rFonts w:ascii="Times New Roman" w:hAnsi="Times New Roman"/>
          <w:i/>
          <w:iCs/>
        </w:rPr>
      </w:pPr>
      <w:r w:rsidRPr="00FB04AC">
        <w:rPr>
          <w:rFonts w:ascii="Times New Roman" w:eastAsia="TimesNewRomanPS-BoldMT" w:hAnsi="Times New Roman"/>
          <w:i/>
          <w:iCs/>
          <w:color w:val="000000"/>
          <w:sz w:val="28"/>
          <w:szCs w:val="28"/>
          <w:lang w:eastAsia="zh-CN"/>
        </w:rPr>
        <w:t>Тематическое планирование  рабочей программы внеурочной</w:t>
      </w:r>
    </w:p>
    <w:p w:rsidR="00BC2622" w:rsidRPr="00FB04AC" w:rsidRDefault="00646261">
      <w:pPr>
        <w:jc w:val="center"/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eastAsia="zh-CN"/>
        </w:rPr>
      </w:pPr>
      <w:r w:rsidRPr="00FB04AC">
        <w:rPr>
          <w:rFonts w:ascii="Times New Roman" w:eastAsia="TimesNewRomanPS-BoldMT" w:hAnsi="Times New Roman"/>
          <w:i/>
          <w:iCs/>
          <w:color w:val="000000"/>
          <w:sz w:val="28"/>
          <w:szCs w:val="28"/>
          <w:lang w:eastAsia="zh-CN"/>
        </w:rPr>
        <w:t>деятельности с агротехнологическим содержанием «Агро</w:t>
      </w:r>
      <w:r>
        <w:rPr>
          <w:rFonts w:ascii="Times New Roman" w:eastAsia="TimesNewRomanPS-BoldMT" w:hAnsi="Times New Roman"/>
          <w:i/>
          <w:iCs/>
          <w:color w:val="000000"/>
          <w:sz w:val="28"/>
          <w:szCs w:val="28"/>
          <w:lang w:eastAsia="zh-CN"/>
        </w:rPr>
        <w:t>Коптеры</w:t>
      </w:r>
      <w:r w:rsidRPr="00FB04AC">
        <w:rPr>
          <w:rFonts w:ascii="Times New Roman" w:eastAsia="TimesNewRomanPS-BoldMT" w:hAnsi="Times New Roman"/>
          <w:i/>
          <w:iCs/>
          <w:color w:val="000000"/>
          <w:sz w:val="28"/>
          <w:szCs w:val="28"/>
          <w:lang w:eastAsia="zh-CN"/>
        </w:rPr>
        <w:t>»</w:t>
      </w:r>
    </w:p>
    <w:p w:rsidR="00BC2622" w:rsidRDefault="00BC2622">
      <w:pPr>
        <w:pStyle w:val="a3"/>
        <w:spacing w:before="89"/>
        <w:ind w:left="0"/>
        <w:rPr>
          <w:b/>
          <w:sz w:val="20"/>
        </w:rPr>
      </w:pPr>
    </w:p>
    <w:tbl>
      <w:tblPr>
        <w:tblpPr w:leftFromText="180" w:rightFromText="180" w:vertAnchor="text" w:horzAnchor="page" w:tblpX="1389" w:tblpY="450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849"/>
        <w:gridCol w:w="986"/>
        <w:gridCol w:w="991"/>
        <w:gridCol w:w="3684"/>
        <w:gridCol w:w="175"/>
        <w:gridCol w:w="1107"/>
        <w:gridCol w:w="812"/>
        <w:gridCol w:w="130"/>
        <w:gridCol w:w="474"/>
      </w:tblGrid>
      <w:tr w:rsidR="00BC2622">
        <w:trPr>
          <w:trHeight w:val="1288"/>
        </w:trPr>
        <w:tc>
          <w:tcPr>
            <w:tcW w:w="569" w:type="dxa"/>
            <w:noWrap/>
          </w:tcPr>
          <w:p w:rsidR="00BC2622" w:rsidRDefault="00646261">
            <w:pPr>
              <w:pStyle w:val="TableParagraph"/>
              <w:spacing w:line="320" w:lineRule="exact"/>
              <w:ind w:left="12" w:right="7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849" w:type="dxa"/>
            <w:noWrap/>
          </w:tcPr>
          <w:p w:rsidR="00BC2622" w:rsidRDefault="00646261">
            <w:pPr>
              <w:pStyle w:val="TableParagraph"/>
              <w:spacing w:line="320" w:lineRule="exact"/>
              <w:ind w:left="12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986" w:type="dxa"/>
            <w:noWrap/>
          </w:tcPr>
          <w:p w:rsidR="00BC2622" w:rsidRDefault="00646261">
            <w:pPr>
              <w:pStyle w:val="TableParagraph"/>
              <w:ind w:left="127" w:right="111" w:hanging="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Врем </w:t>
            </w:r>
            <w:r>
              <w:rPr>
                <w:b/>
                <w:spacing w:val="-10"/>
                <w:sz w:val="28"/>
              </w:rPr>
              <w:t xml:space="preserve">я </w:t>
            </w:r>
            <w:r>
              <w:rPr>
                <w:b/>
                <w:spacing w:val="-2"/>
                <w:sz w:val="28"/>
              </w:rPr>
              <w:t>прове</w:t>
            </w:r>
          </w:p>
          <w:p w:rsidR="00BC2622" w:rsidRDefault="00646261">
            <w:pPr>
              <w:pStyle w:val="TableParagraph"/>
              <w:spacing w:line="304" w:lineRule="exact"/>
              <w:ind w:left="13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дения</w:t>
            </w:r>
          </w:p>
        </w:tc>
        <w:tc>
          <w:tcPr>
            <w:tcW w:w="991" w:type="dxa"/>
            <w:noWrap/>
          </w:tcPr>
          <w:p w:rsidR="00BC2622" w:rsidRDefault="00646261">
            <w:pPr>
              <w:pStyle w:val="TableParagraph"/>
              <w:ind w:left="149" w:right="130" w:hanging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Коли честв </w:t>
            </w:r>
            <w:r>
              <w:rPr>
                <w:b/>
                <w:spacing w:val="-10"/>
                <w:sz w:val="28"/>
              </w:rPr>
              <w:t>о</w:t>
            </w:r>
          </w:p>
          <w:p w:rsidR="00BC2622" w:rsidRDefault="00646261">
            <w:pPr>
              <w:pStyle w:val="TableParagraph"/>
              <w:spacing w:line="304" w:lineRule="exact"/>
              <w:ind w:left="17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3684" w:type="dxa"/>
            <w:noWrap/>
          </w:tcPr>
          <w:p w:rsidR="00BC2622" w:rsidRDefault="00646261">
            <w:pPr>
              <w:pStyle w:val="TableParagraph"/>
              <w:spacing w:line="320" w:lineRule="exact"/>
              <w:ind w:left="976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>занятий</w:t>
            </w:r>
          </w:p>
        </w:tc>
        <w:tc>
          <w:tcPr>
            <w:tcW w:w="1281" w:type="dxa"/>
            <w:gridSpan w:val="2"/>
            <w:noWrap/>
          </w:tcPr>
          <w:p w:rsidR="00BC2622" w:rsidRDefault="00646261">
            <w:pPr>
              <w:pStyle w:val="TableParagraph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Место проведе </w:t>
            </w:r>
            <w:r>
              <w:rPr>
                <w:b/>
                <w:spacing w:val="-4"/>
                <w:sz w:val="28"/>
              </w:rPr>
              <w:t>ния</w:t>
            </w:r>
          </w:p>
        </w:tc>
        <w:tc>
          <w:tcPr>
            <w:tcW w:w="1416" w:type="dxa"/>
            <w:gridSpan w:val="3"/>
            <w:noWrap/>
          </w:tcPr>
          <w:p w:rsidR="00BC2622" w:rsidRDefault="00646261">
            <w:pPr>
              <w:pStyle w:val="TableParagraph"/>
              <w:ind w:left="111" w:right="2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Форма контрол </w:t>
            </w:r>
            <w:r>
              <w:rPr>
                <w:b/>
                <w:spacing w:val="-10"/>
                <w:sz w:val="28"/>
              </w:rPr>
              <w:t>я</w:t>
            </w:r>
          </w:p>
        </w:tc>
      </w:tr>
      <w:tr w:rsidR="00BC2622">
        <w:trPr>
          <w:trHeight w:val="312"/>
        </w:trPr>
        <w:tc>
          <w:tcPr>
            <w:tcW w:w="569" w:type="dxa"/>
            <w:vMerge w:val="restart"/>
            <w:noWrap/>
          </w:tcPr>
          <w:p w:rsidR="00BC2622" w:rsidRDefault="00646261">
            <w:pPr>
              <w:pStyle w:val="TableParagraph"/>
              <w:spacing w:line="315" w:lineRule="exact"/>
              <w:ind w:left="71" w:right="5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849" w:type="dxa"/>
            <w:vMerge w:val="restart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86" w:type="dxa"/>
            <w:vMerge w:val="restart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  <w:vMerge w:val="restart"/>
            <w:noWrap/>
          </w:tcPr>
          <w:p w:rsidR="00BC2622" w:rsidRDefault="00646261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4" w:type="dxa"/>
            <w:vMerge w:val="restart"/>
            <w:noWrap/>
          </w:tcPr>
          <w:p w:rsidR="00BC2622" w:rsidRDefault="0064626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  <w:u w:val="thick" w:color="6CEB6C"/>
              </w:rPr>
              <w:t>Вводноезанятие.</w:t>
            </w:r>
            <w:r>
              <w:rPr>
                <w:spacing w:val="-2"/>
                <w:sz w:val="28"/>
                <w:u w:val="thick" w:color="6CEB6C"/>
              </w:rPr>
              <w:t>Техника</w:t>
            </w:r>
          </w:p>
          <w:p w:rsidR="00BC2622" w:rsidRDefault="006462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  <w:u w:val="thick" w:color="6CEB6C"/>
              </w:rPr>
              <w:t>безопасности.</w:t>
            </w:r>
          </w:p>
        </w:tc>
        <w:tc>
          <w:tcPr>
            <w:tcW w:w="175" w:type="dxa"/>
            <w:vMerge w:val="restart"/>
            <w:tcBorders>
              <w:right w:val="nil"/>
            </w:tcBorders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1106" w:type="dxa"/>
            <w:tcBorders>
              <w:left w:val="nil"/>
              <w:bottom w:val="single" w:sz="12" w:space="0" w:color="6CEB6C"/>
            </w:tcBorders>
            <w:noWrap/>
          </w:tcPr>
          <w:p w:rsidR="00BC2622" w:rsidRDefault="00646261">
            <w:pPr>
              <w:pStyle w:val="TableParagraph"/>
              <w:spacing w:line="292" w:lineRule="exact"/>
              <w:ind w:left="2"/>
              <w:rPr>
                <w:sz w:val="28"/>
              </w:rPr>
            </w:pPr>
            <w:r>
              <w:rPr>
                <w:sz w:val="28"/>
              </w:rPr>
              <w:t>Каб</w:t>
            </w:r>
            <w:r>
              <w:rPr>
                <w:sz w:val="28"/>
              </w:rPr>
              <w:t>.</w:t>
            </w:r>
          </w:p>
        </w:tc>
        <w:tc>
          <w:tcPr>
            <w:tcW w:w="812" w:type="dxa"/>
            <w:tcBorders>
              <w:bottom w:val="single" w:sz="12" w:space="0" w:color="6CEB6C"/>
              <w:right w:val="nil"/>
            </w:tcBorders>
            <w:noWrap/>
          </w:tcPr>
          <w:p w:rsidR="00BC2622" w:rsidRDefault="00646261">
            <w:pPr>
              <w:pStyle w:val="TableParagraph"/>
              <w:spacing w:line="292" w:lineRule="exact"/>
              <w:ind w:left="1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  <w:tc>
          <w:tcPr>
            <w:tcW w:w="604" w:type="dxa"/>
            <w:gridSpan w:val="2"/>
            <w:vMerge w:val="restart"/>
            <w:tcBorders>
              <w:left w:val="nil"/>
            </w:tcBorders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</w:tr>
      <w:tr w:rsidR="00BC2622">
        <w:trPr>
          <w:trHeight w:val="300"/>
        </w:trPr>
        <w:tc>
          <w:tcPr>
            <w:tcW w:w="569" w:type="dxa"/>
            <w:vMerge/>
            <w:tcBorders>
              <w:top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right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12" w:space="0" w:color="6CEB6C"/>
              <w:left w:val="nil"/>
            </w:tcBorders>
            <w:noWrap/>
          </w:tcPr>
          <w:p w:rsidR="00BC2622" w:rsidRDefault="00BC2622">
            <w:pPr>
              <w:pStyle w:val="TableParagraph"/>
            </w:pPr>
          </w:p>
        </w:tc>
        <w:tc>
          <w:tcPr>
            <w:tcW w:w="812" w:type="dxa"/>
            <w:tcBorders>
              <w:top w:val="single" w:sz="12" w:space="0" w:color="6CEB6C"/>
              <w:right w:val="nil"/>
            </w:tcBorders>
            <w:noWrap/>
          </w:tcPr>
          <w:p w:rsidR="00BC2622" w:rsidRDefault="00BC2622">
            <w:pPr>
              <w:pStyle w:val="TableParagraph"/>
            </w:pPr>
          </w:p>
        </w:tc>
        <w:tc>
          <w:tcPr>
            <w:tcW w:w="604" w:type="dxa"/>
            <w:gridSpan w:val="2"/>
            <w:vMerge/>
            <w:tcBorders>
              <w:top w:val="nil"/>
              <w:left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</w:tr>
      <w:tr w:rsidR="00BC2622">
        <w:trPr>
          <w:trHeight w:val="317"/>
        </w:trPr>
        <w:tc>
          <w:tcPr>
            <w:tcW w:w="9776" w:type="dxa"/>
            <w:gridSpan w:val="10"/>
            <w:tcBorders>
              <w:bottom w:val="single" w:sz="12" w:space="0" w:color="000000"/>
            </w:tcBorders>
            <w:noWrap/>
          </w:tcPr>
          <w:p w:rsidR="00BC2622" w:rsidRDefault="00646261">
            <w:pPr>
              <w:pStyle w:val="TableParagraph"/>
              <w:spacing w:line="298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Раздел1.Теориямультироторныхсистем.</w:t>
            </w:r>
            <w:r>
              <w:rPr>
                <w:b/>
                <w:spacing w:val="-2"/>
                <w:sz w:val="28"/>
              </w:rPr>
              <w:t>(15ч)</w:t>
            </w:r>
          </w:p>
        </w:tc>
      </w:tr>
      <w:tr w:rsidR="00BC2622">
        <w:trPr>
          <w:trHeight w:val="297"/>
        </w:trPr>
        <w:tc>
          <w:tcPr>
            <w:tcW w:w="9776" w:type="dxa"/>
            <w:gridSpan w:val="10"/>
            <w:tcBorders>
              <w:top w:val="single" w:sz="12" w:space="0" w:color="000000"/>
              <w:bottom w:val="single" w:sz="12" w:space="0" w:color="6CEB6C"/>
            </w:tcBorders>
            <w:noWrap/>
          </w:tcPr>
          <w:p w:rsidR="00BC2622" w:rsidRDefault="00646261">
            <w:pPr>
              <w:pStyle w:val="TableParagraph"/>
              <w:tabs>
                <w:tab w:val="left" w:pos="2856"/>
              </w:tabs>
              <w:spacing w:line="277" w:lineRule="exact"/>
              <w:ind w:left="2136"/>
              <w:rPr>
                <w:sz w:val="28"/>
              </w:rPr>
            </w:pPr>
            <w:r>
              <w:rPr>
                <w:spacing w:val="-4"/>
                <w:sz w:val="28"/>
              </w:rPr>
              <w:t>1.1.</w:t>
            </w:r>
            <w:r>
              <w:rPr>
                <w:sz w:val="28"/>
              </w:rPr>
              <w:tab/>
              <w:t>Знакомствосконструктором(3</w:t>
            </w:r>
            <w:r>
              <w:rPr>
                <w:spacing w:val="-5"/>
                <w:sz w:val="28"/>
              </w:rPr>
              <w:t>ч)</w:t>
            </w:r>
          </w:p>
        </w:tc>
      </w:tr>
      <w:tr w:rsidR="00BC2622">
        <w:trPr>
          <w:trHeight w:val="302"/>
        </w:trPr>
        <w:tc>
          <w:tcPr>
            <w:tcW w:w="569" w:type="dxa"/>
            <w:vMerge w:val="restart"/>
            <w:noWrap/>
          </w:tcPr>
          <w:p w:rsidR="00BC2622" w:rsidRDefault="00646261">
            <w:pPr>
              <w:pStyle w:val="TableParagraph"/>
              <w:spacing w:line="305" w:lineRule="exact"/>
              <w:ind w:left="68" w:right="5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9" w:type="dxa"/>
            <w:vMerge w:val="restart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86" w:type="dxa"/>
            <w:vMerge w:val="restart"/>
            <w:tcBorders>
              <w:top w:val="single" w:sz="12" w:space="0" w:color="000000"/>
            </w:tcBorders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  <w:vMerge w:val="restart"/>
            <w:tcBorders>
              <w:top w:val="single" w:sz="12" w:space="0" w:color="6CEB6C"/>
            </w:tcBorders>
            <w:noWrap/>
          </w:tcPr>
          <w:p w:rsidR="00BC2622" w:rsidRDefault="00BC2622">
            <w:pPr>
              <w:pStyle w:val="TableParagraph"/>
              <w:spacing w:line="30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pict>
                <v:group id="_x0000_s1030" style="position:absolute;left:0;text-align:left;margin-left:23pt;margin-top:12.2pt;width:3.7pt;height:1.1pt;z-index:-251657216;mso-position-horizontal-relative:text;mso-position-vertical-relative:text" coordsize="46990,13970203" o:gfxdata="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aveuV1wAAAAcBAAAP&#10;AAAAAAAAAAEAIAAAACIAAABkcnMvZG93bnJldi54bWxQSwECFAAUAAAACACHTuJAs5i84osCAADO&#10;BQAADgAAAAAAAAABACAAAAAmAQAAZHJzL2Uyb0RvYy54bWxQSwUGAAAAAAYABgBZAQAAIwYAAAAA&#10;">
                  <v:shape id="Graphic 4" o:spid="_x0000_s1026" style="position:absolute;top:6940;width:46990;height:1270" coordsize="46990,1" o:spt="100" o:gfxdata="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fWKXugAAANoA&#10;AAAPAAAAAAAAAAEAIAAAACIAAABkcnMvZG93bnJldi54bWxQSwECFAAUAAAACACHTuJAMy8FnjsA&#10;AAA5AAAAEAAAAAAAAAABACAAAAAJAQAAZHJzL3NoYXBleG1sLnhtbFBLBQYAAAAABgAGAFsBAACz&#10;AwAAAAA=&#10;" adj="0,,0" path="m,l46532,e" filled="f" strokecolor="#6ceb6c" strokeweight=".38558mm">
                    <v:stroke joinstyle="round"/>
                    <v:formulas/>
                    <v:path o:connecttype="segments"/>
                    <v:textbox inset="0,0,0,0"/>
                  </v:shape>
                </v:group>
              </w:pict>
            </w:r>
            <w:r w:rsidR="00646261">
              <w:rPr>
                <w:spacing w:val="-10"/>
                <w:sz w:val="28"/>
              </w:rPr>
              <w:t>1</w:t>
            </w:r>
          </w:p>
        </w:tc>
        <w:tc>
          <w:tcPr>
            <w:tcW w:w="3684" w:type="dxa"/>
            <w:vMerge w:val="restart"/>
            <w:tcBorders>
              <w:top w:val="single" w:sz="12" w:space="0" w:color="6CEB6C"/>
              <w:bottom w:val="single" w:sz="12" w:space="0" w:color="000000"/>
            </w:tcBorders>
            <w:noWrap/>
          </w:tcPr>
          <w:p w:rsidR="00BC2622" w:rsidRDefault="0064626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  <w:u w:val="thick" w:color="6CEB6C"/>
              </w:rPr>
              <w:t>История</w:t>
            </w:r>
            <w:r>
              <w:rPr>
                <w:spacing w:val="-2"/>
                <w:sz w:val="28"/>
                <w:u w:val="thick" w:color="6CEB6C"/>
              </w:rPr>
              <w:t>развития</w:t>
            </w:r>
            <w:r>
              <w:rPr>
                <w:spacing w:val="-2"/>
                <w:sz w:val="28"/>
              </w:rPr>
              <w:t>квадрокоптеров.</w:t>
            </w:r>
          </w:p>
        </w:tc>
        <w:tc>
          <w:tcPr>
            <w:tcW w:w="175" w:type="dxa"/>
            <w:vMerge w:val="restart"/>
            <w:tcBorders>
              <w:right w:val="nil"/>
            </w:tcBorders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1106" w:type="dxa"/>
            <w:tcBorders>
              <w:left w:val="nil"/>
              <w:bottom w:val="single" w:sz="12" w:space="0" w:color="6CEB6C"/>
            </w:tcBorders>
            <w:noWrap/>
          </w:tcPr>
          <w:p w:rsidR="00BC2622" w:rsidRDefault="00646261">
            <w:pPr>
              <w:pStyle w:val="TableParagraph"/>
              <w:spacing w:line="282" w:lineRule="exact"/>
              <w:ind w:left="2"/>
              <w:rPr>
                <w:sz w:val="28"/>
              </w:rPr>
            </w:pPr>
            <w:r>
              <w:rPr>
                <w:sz w:val="28"/>
              </w:rPr>
              <w:t>Каб</w:t>
            </w:r>
          </w:p>
        </w:tc>
        <w:tc>
          <w:tcPr>
            <w:tcW w:w="812" w:type="dxa"/>
            <w:tcBorders>
              <w:bottom w:val="single" w:sz="12" w:space="0" w:color="6CEB6C"/>
              <w:right w:val="nil"/>
            </w:tcBorders>
            <w:noWrap/>
          </w:tcPr>
          <w:p w:rsidR="00BC2622" w:rsidRDefault="00646261">
            <w:pPr>
              <w:pStyle w:val="TableParagraph"/>
              <w:spacing w:line="282" w:lineRule="exact"/>
              <w:ind w:left="1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опрос</w:t>
            </w:r>
          </w:p>
        </w:tc>
        <w:tc>
          <w:tcPr>
            <w:tcW w:w="604" w:type="dxa"/>
            <w:gridSpan w:val="2"/>
            <w:vMerge w:val="restart"/>
            <w:tcBorders>
              <w:left w:val="nil"/>
            </w:tcBorders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</w:tr>
      <w:tr w:rsidR="00BC2622">
        <w:trPr>
          <w:trHeight w:val="291"/>
        </w:trPr>
        <w:tc>
          <w:tcPr>
            <w:tcW w:w="569" w:type="dxa"/>
            <w:vMerge/>
            <w:tcBorders>
              <w:top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  <w:bottom w:val="single" w:sz="12" w:space="0" w:color="000000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right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12" w:space="0" w:color="6CEB6C"/>
              <w:left w:val="nil"/>
            </w:tcBorders>
            <w:noWrap/>
          </w:tcPr>
          <w:p w:rsidR="00BC2622" w:rsidRDefault="00BC2622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top w:val="single" w:sz="12" w:space="0" w:color="6CEB6C"/>
              <w:right w:val="nil"/>
            </w:tcBorders>
            <w:noWrap/>
          </w:tcPr>
          <w:p w:rsidR="00BC2622" w:rsidRDefault="00BC2622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  <w:gridSpan w:val="2"/>
            <w:vMerge/>
            <w:tcBorders>
              <w:top w:val="nil"/>
              <w:left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</w:tr>
      <w:tr w:rsidR="00BC2622">
        <w:trPr>
          <w:trHeight w:val="302"/>
        </w:trPr>
        <w:tc>
          <w:tcPr>
            <w:tcW w:w="569" w:type="dxa"/>
            <w:vMerge w:val="restart"/>
            <w:noWrap/>
          </w:tcPr>
          <w:p w:rsidR="00BC2622" w:rsidRDefault="00646261">
            <w:pPr>
              <w:pStyle w:val="TableParagraph"/>
              <w:spacing w:line="305" w:lineRule="exact"/>
              <w:ind w:left="71" w:right="59"/>
              <w:jc w:val="center"/>
              <w:rPr>
                <w:sz w:val="28"/>
              </w:rPr>
            </w:pPr>
            <w:r>
              <w:rPr>
                <w:spacing w:val="-5"/>
                <w:sz w:val="28"/>
                <w:u w:val="thick" w:color="6CEB6C"/>
              </w:rPr>
              <w:t>3</w:t>
            </w:r>
            <w:r>
              <w:rPr>
                <w:spacing w:val="-5"/>
                <w:sz w:val="28"/>
                <w:u w:val="thick" w:color="6CEB6C"/>
              </w:rPr>
              <w:t>-</w:t>
            </w:r>
          </w:p>
          <w:p w:rsidR="00BC2622" w:rsidRDefault="00646261">
            <w:pPr>
              <w:pStyle w:val="TableParagraph"/>
              <w:spacing w:before="2"/>
              <w:ind w:left="68" w:right="5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49" w:type="dxa"/>
            <w:vMerge w:val="restart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86" w:type="dxa"/>
            <w:vMerge w:val="restart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  <w:vMerge w:val="restart"/>
            <w:noWrap/>
          </w:tcPr>
          <w:p w:rsidR="00BC2622" w:rsidRDefault="00646261">
            <w:pPr>
              <w:pStyle w:val="TableParagraph"/>
              <w:spacing w:line="305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  <w:u w:val="thick" w:color="6CEB6C"/>
              </w:rPr>
              <w:t>2</w:t>
            </w:r>
          </w:p>
        </w:tc>
        <w:tc>
          <w:tcPr>
            <w:tcW w:w="368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noWrap/>
          </w:tcPr>
          <w:p w:rsidR="00BC2622" w:rsidRDefault="0064626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  <w:u w:val="thick" w:color="6CEB6C"/>
              </w:rPr>
              <w:t>Учебно-методический</w:t>
            </w:r>
            <w:r>
              <w:rPr>
                <w:sz w:val="28"/>
                <w:u w:val="thick" w:color="6CEB6C"/>
              </w:rPr>
              <w:t>комплексГеосканПионер-знакомство с деталями</w:t>
            </w:r>
            <w:r>
              <w:rPr>
                <w:spacing w:val="-2"/>
                <w:sz w:val="28"/>
              </w:rPr>
              <w:t>конструктора.</w:t>
            </w:r>
          </w:p>
        </w:tc>
        <w:tc>
          <w:tcPr>
            <w:tcW w:w="175" w:type="dxa"/>
            <w:vMerge w:val="restart"/>
            <w:tcBorders>
              <w:right w:val="nil"/>
            </w:tcBorders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1106" w:type="dxa"/>
            <w:tcBorders>
              <w:left w:val="nil"/>
              <w:bottom w:val="single" w:sz="12" w:space="0" w:color="6CEB6C"/>
            </w:tcBorders>
            <w:noWrap/>
          </w:tcPr>
          <w:p w:rsidR="00BC2622" w:rsidRDefault="00646261">
            <w:pPr>
              <w:pStyle w:val="TableParagraph"/>
              <w:spacing w:line="282" w:lineRule="exact"/>
              <w:ind w:left="2"/>
              <w:rPr>
                <w:sz w:val="28"/>
              </w:rPr>
            </w:pPr>
            <w:r>
              <w:rPr>
                <w:sz w:val="28"/>
              </w:rPr>
              <w:t>Каб</w:t>
            </w:r>
          </w:p>
        </w:tc>
        <w:tc>
          <w:tcPr>
            <w:tcW w:w="942" w:type="dxa"/>
            <w:gridSpan w:val="2"/>
            <w:tcBorders>
              <w:bottom w:val="single" w:sz="12" w:space="0" w:color="6CEB6C"/>
              <w:right w:val="nil"/>
            </w:tcBorders>
            <w:noWrap/>
          </w:tcPr>
          <w:p w:rsidR="00BC2622" w:rsidRDefault="00646261">
            <w:pPr>
              <w:pStyle w:val="TableParagraph"/>
              <w:spacing w:line="28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опрос,</w:t>
            </w:r>
          </w:p>
        </w:tc>
        <w:tc>
          <w:tcPr>
            <w:tcW w:w="474" w:type="dxa"/>
            <w:tcBorders>
              <w:left w:val="nil"/>
              <w:bottom w:val="nil"/>
            </w:tcBorders>
            <w:noWrap/>
          </w:tcPr>
          <w:p w:rsidR="00BC2622" w:rsidRDefault="00BC2622">
            <w:pPr>
              <w:pStyle w:val="TableParagraph"/>
            </w:pPr>
          </w:p>
        </w:tc>
      </w:tr>
      <w:tr w:rsidR="00BC2622">
        <w:trPr>
          <w:trHeight w:val="936"/>
        </w:trPr>
        <w:tc>
          <w:tcPr>
            <w:tcW w:w="569" w:type="dxa"/>
            <w:vMerge/>
            <w:tcBorders>
              <w:top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  <w:bottom w:val="single" w:sz="12" w:space="0" w:color="000000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right w:val="nil"/>
            </w:tcBorders>
            <w:noWrap/>
          </w:tcPr>
          <w:p w:rsidR="00BC2622" w:rsidRDefault="00BC2622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12" w:space="0" w:color="6CEB6C"/>
              <w:left w:val="nil"/>
            </w:tcBorders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1416" w:type="dxa"/>
            <w:gridSpan w:val="3"/>
            <w:tcBorders>
              <w:top w:val="nil"/>
            </w:tcBorders>
            <w:noWrap/>
          </w:tcPr>
          <w:p w:rsidR="00BC2622" w:rsidRDefault="00646261">
            <w:pPr>
              <w:pStyle w:val="TableParagraph"/>
              <w:spacing w:line="296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  <w:u w:val="single" w:color="6CEB6C"/>
              </w:rPr>
              <w:t>наблюден</w:t>
            </w:r>
          </w:p>
          <w:p w:rsidR="00BC2622" w:rsidRDefault="00646261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5"/>
                <w:sz w:val="28"/>
                <w:u w:val="thick" w:color="6CEB6C"/>
              </w:rPr>
              <w:t>ие</w:t>
            </w:r>
          </w:p>
        </w:tc>
      </w:tr>
      <w:tr w:rsidR="00BC2622">
        <w:trPr>
          <w:trHeight w:val="300"/>
        </w:trPr>
        <w:tc>
          <w:tcPr>
            <w:tcW w:w="9776" w:type="dxa"/>
            <w:gridSpan w:val="10"/>
            <w:tcBorders>
              <w:top w:val="single" w:sz="12" w:space="0" w:color="6CEB6C"/>
              <w:bottom w:val="single" w:sz="12" w:space="0" w:color="6CEB6C"/>
            </w:tcBorders>
            <w:noWrap/>
          </w:tcPr>
          <w:p w:rsidR="00BC2622" w:rsidRDefault="00646261">
            <w:pPr>
              <w:pStyle w:val="TableParagraph"/>
              <w:tabs>
                <w:tab w:val="left" w:pos="1874"/>
              </w:tabs>
              <w:spacing w:line="280" w:lineRule="exact"/>
              <w:ind w:left="1154"/>
              <w:rPr>
                <w:sz w:val="28"/>
              </w:rPr>
            </w:pPr>
            <w:r>
              <w:rPr>
                <w:spacing w:val="-4"/>
                <w:sz w:val="28"/>
              </w:rPr>
              <w:t>1.2.</w:t>
            </w:r>
            <w:r>
              <w:rPr>
                <w:sz w:val="28"/>
              </w:rPr>
              <w:tab/>
              <w:t>Деталииузлыквадрокоптераконструктором(8</w:t>
            </w:r>
            <w:r>
              <w:rPr>
                <w:spacing w:val="-5"/>
                <w:sz w:val="28"/>
              </w:rPr>
              <w:t>ч)</w:t>
            </w:r>
          </w:p>
        </w:tc>
      </w:tr>
      <w:tr w:rsidR="00BC2622">
        <w:trPr>
          <w:trHeight w:val="955"/>
        </w:trPr>
        <w:tc>
          <w:tcPr>
            <w:tcW w:w="569" w:type="dxa"/>
            <w:noWrap/>
          </w:tcPr>
          <w:p w:rsidR="00BC2622" w:rsidRDefault="00646261">
            <w:pPr>
              <w:pStyle w:val="TableParagraph"/>
              <w:spacing w:line="306" w:lineRule="exact"/>
              <w:ind w:left="68" w:right="5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49" w:type="dxa"/>
            <w:tcBorders>
              <w:top w:val="single" w:sz="12" w:space="0" w:color="000000"/>
            </w:tcBorders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86" w:type="dxa"/>
            <w:tcBorders>
              <w:top w:val="single" w:sz="12" w:space="0" w:color="6CEB6C"/>
            </w:tcBorders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  <w:tcBorders>
              <w:top w:val="single" w:sz="12" w:space="0" w:color="6CEB6C"/>
            </w:tcBorders>
            <w:noWrap/>
          </w:tcPr>
          <w:p w:rsidR="00BC2622" w:rsidRDefault="00BC2622">
            <w:pPr>
              <w:pStyle w:val="TableParagraph"/>
              <w:spacing w:line="306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pict>
                <v:group id="_x0000_s1028" style="position:absolute;left:0;text-align:left;margin-left:23pt;margin-top:12.2pt;width:3.7pt;height:1.1pt;z-index:-251656192;mso-position-horizontal-relative:text;mso-position-vertical-relative:text" coordsize="46990,13970203" o:gfxdata="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aveuV1wAAAAcBAAAP&#10;AAAAAAAAAAEAIAAAACIAAABkcnMvZG93bnJldi54bWxQSwECFAAUAAAACACHTuJA1VE4eYsCAADO&#10;BQAADgAAAAAAAAABACAAAAAmAQAAZHJzL2Uyb0RvYy54bWxQSwUGAAAAAAYABgBZAQAAIwYAAAAA&#10;">
                  <v:shape id="Graphic 6" o:spid="_x0000_s1029" style="position:absolute;top:6940;width:46990;height:1270" coordsize="46990,1" o:spt="100" o:gfxdata="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041l7ugAAANoA&#10;AAAPAAAAAAAAAAEAIAAAACIAAABkcnMvZG93bnJldi54bWxQSwECFAAUAAAACACHTuJAMy8FnjsA&#10;AAA5AAAAEAAAAAAAAAABACAAAAAJAQAAZHJzL3NoYXBleG1sLnhtbFBLBQYAAAAABgAGAFsBAACz&#10;AwAAAAA=&#10;" adj="0,,0" path="m,l46532,e" filled="f" strokecolor="#6ceb6c" strokeweight=".38558mm">
                    <v:stroke joinstyle="round"/>
                    <v:formulas/>
                    <v:path o:connecttype="segments"/>
                    <v:textbox inset="0,0,0,0"/>
                  </v:shape>
                </v:group>
              </w:pict>
            </w:r>
            <w:r w:rsidR="00646261">
              <w:rPr>
                <w:spacing w:val="-10"/>
                <w:sz w:val="28"/>
              </w:rPr>
              <w:t>1</w:t>
            </w:r>
          </w:p>
        </w:tc>
        <w:tc>
          <w:tcPr>
            <w:tcW w:w="3684" w:type="dxa"/>
            <w:tcBorders>
              <w:top w:val="single" w:sz="12" w:space="0" w:color="6CEB6C"/>
            </w:tcBorders>
            <w:noWrap/>
          </w:tcPr>
          <w:p w:rsidR="00BC2622" w:rsidRDefault="00646261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  <w:u w:val="thick" w:color="6CEB6C"/>
              </w:rPr>
              <w:t>Аккум</w:t>
            </w:r>
            <w:r>
              <w:rPr>
                <w:sz w:val="28"/>
              </w:rPr>
              <w:t>улятор.</w:t>
            </w:r>
            <w:r>
              <w:rPr>
                <w:spacing w:val="-2"/>
                <w:sz w:val="28"/>
              </w:rPr>
              <w:t>Техника</w:t>
            </w:r>
            <w:r>
              <w:rPr>
                <w:sz w:val="28"/>
              </w:rPr>
              <w:t>безопасности при обращениисаккумулятором</w:t>
            </w:r>
          </w:p>
        </w:tc>
        <w:tc>
          <w:tcPr>
            <w:tcW w:w="1281" w:type="dxa"/>
            <w:gridSpan w:val="2"/>
            <w:tcBorders>
              <w:top w:val="single" w:sz="12" w:space="0" w:color="000000"/>
            </w:tcBorders>
            <w:noWrap/>
          </w:tcPr>
          <w:p w:rsidR="00BC2622" w:rsidRDefault="00646261">
            <w:pPr>
              <w:pStyle w:val="TableParagraph"/>
              <w:spacing w:line="306" w:lineRule="exact"/>
              <w:ind w:left="172"/>
              <w:rPr>
                <w:sz w:val="28"/>
              </w:rPr>
            </w:pPr>
            <w:r>
              <w:rPr>
                <w:sz w:val="28"/>
              </w:rPr>
              <w:t>Каб</w:t>
            </w:r>
          </w:p>
        </w:tc>
        <w:tc>
          <w:tcPr>
            <w:tcW w:w="1416" w:type="dxa"/>
            <w:gridSpan w:val="3"/>
            <w:noWrap/>
          </w:tcPr>
          <w:p w:rsidR="00BC2622" w:rsidRDefault="00646261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опрос,</w:t>
            </w:r>
          </w:p>
          <w:p w:rsidR="00BC2622" w:rsidRDefault="00646261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наблюден </w:t>
            </w:r>
            <w:r>
              <w:rPr>
                <w:spacing w:val="-6"/>
                <w:sz w:val="28"/>
              </w:rPr>
              <w:t>ие</w:t>
            </w:r>
          </w:p>
        </w:tc>
      </w:tr>
      <w:tr w:rsidR="00BC2622">
        <w:trPr>
          <w:trHeight w:val="1610"/>
        </w:trPr>
        <w:tc>
          <w:tcPr>
            <w:tcW w:w="569" w:type="dxa"/>
            <w:noWrap/>
          </w:tcPr>
          <w:p w:rsidR="00BC2622" w:rsidRDefault="00646261">
            <w:pPr>
              <w:pStyle w:val="TableParagraph"/>
              <w:spacing w:line="315" w:lineRule="exact"/>
              <w:ind w:left="68" w:right="5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49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86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  <w:noWrap/>
          </w:tcPr>
          <w:p w:rsidR="00BC2622" w:rsidRDefault="00646261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84" w:type="dxa"/>
            <w:noWrap/>
          </w:tcPr>
          <w:p w:rsidR="00BC2622" w:rsidRDefault="00646261">
            <w:pPr>
              <w:pStyle w:val="TableParagraph"/>
              <w:ind w:left="112" w:right="368"/>
              <w:rPr>
                <w:sz w:val="28"/>
              </w:rPr>
            </w:pPr>
            <w:r>
              <w:rPr>
                <w:sz w:val="28"/>
              </w:rPr>
              <w:t xml:space="preserve">Практическое занятия с </w:t>
            </w:r>
            <w:r>
              <w:rPr>
                <w:spacing w:val="-2"/>
                <w:sz w:val="28"/>
              </w:rPr>
              <w:t xml:space="preserve">литий-полимерными </w:t>
            </w:r>
            <w:r>
              <w:rPr>
                <w:sz w:val="28"/>
              </w:rPr>
              <w:t xml:space="preserve">аккумуляторами(зарядка/ разрядка / </w:t>
            </w:r>
            <w:r>
              <w:rPr>
                <w:sz w:val="28"/>
              </w:rPr>
              <w:t>балансировка /</w:t>
            </w:r>
            <w:r>
              <w:rPr>
                <w:spacing w:val="-2"/>
                <w:sz w:val="28"/>
              </w:rPr>
              <w:t>хранение)</w:t>
            </w:r>
          </w:p>
        </w:tc>
        <w:tc>
          <w:tcPr>
            <w:tcW w:w="1281" w:type="dxa"/>
            <w:gridSpan w:val="2"/>
            <w:noWrap/>
          </w:tcPr>
          <w:p w:rsidR="00BC2622" w:rsidRDefault="00646261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Каб</w:t>
            </w:r>
          </w:p>
        </w:tc>
        <w:tc>
          <w:tcPr>
            <w:tcW w:w="1416" w:type="dxa"/>
            <w:gridSpan w:val="3"/>
            <w:noWrap/>
          </w:tcPr>
          <w:p w:rsidR="00BC2622" w:rsidRDefault="00646261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опрос, наблюден </w:t>
            </w:r>
            <w:r>
              <w:rPr>
                <w:spacing w:val="-6"/>
                <w:sz w:val="28"/>
              </w:rPr>
              <w:t>ие</w:t>
            </w:r>
          </w:p>
        </w:tc>
      </w:tr>
      <w:tr w:rsidR="00BC2622">
        <w:trPr>
          <w:trHeight w:val="1609"/>
        </w:trPr>
        <w:tc>
          <w:tcPr>
            <w:tcW w:w="569" w:type="dxa"/>
            <w:noWrap/>
          </w:tcPr>
          <w:p w:rsidR="00BC2622" w:rsidRDefault="00646261">
            <w:pPr>
              <w:pStyle w:val="TableParagraph"/>
              <w:spacing w:line="315" w:lineRule="exact"/>
              <w:ind w:left="68" w:right="5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849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86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  <w:noWrap/>
          </w:tcPr>
          <w:p w:rsidR="00BC2622" w:rsidRDefault="00646261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84" w:type="dxa"/>
            <w:noWrap/>
          </w:tcPr>
          <w:p w:rsidR="00BC2622" w:rsidRDefault="006462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Бесколлекторныедвигатели. Техника безопасности при обращении </w:t>
            </w:r>
            <w:r>
              <w:rPr>
                <w:spacing w:val="-2"/>
                <w:sz w:val="28"/>
              </w:rPr>
              <w:t>бесколлекторным двигателем</w:t>
            </w:r>
          </w:p>
        </w:tc>
        <w:tc>
          <w:tcPr>
            <w:tcW w:w="1281" w:type="dxa"/>
            <w:gridSpan w:val="2"/>
            <w:noWrap/>
          </w:tcPr>
          <w:p w:rsidR="00BC2622" w:rsidRDefault="00646261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Каб</w:t>
            </w:r>
          </w:p>
        </w:tc>
        <w:tc>
          <w:tcPr>
            <w:tcW w:w="1416" w:type="dxa"/>
            <w:gridSpan w:val="3"/>
            <w:noWrap/>
          </w:tcPr>
          <w:p w:rsidR="00BC2622" w:rsidRDefault="00646261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опрос, наблюден </w:t>
            </w:r>
            <w:r>
              <w:rPr>
                <w:spacing w:val="-6"/>
                <w:sz w:val="28"/>
              </w:rPr>
              <w:t>ие</w:t>
            </w:r>
          </w:p>
        </w:tc>
      </w:tr>
      <w:tr w:rsidR="00BC2622">
        <w:trPr>
          <w:trHeight w:val="1289"/>
        </w:trPr>
        <w:tc>
          <w:tcPr>
            <w:tcW w:w="569" w:type="dxa"/>
            <w:noWrap/>
          </w:tcPr>
          <w:p w:rsidR="00BC2622" w:rsidRDefault="00646261">
            <w:pPr>
              <w:pStyle w:val="TableParagraph"/>
              <w:spacing w:line="315" w:lineRule="exact"/>
              <w:ind w:left="68" w:right="5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49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86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  <w:noWrap/>
          </w:tcPr>
          <w:p w:rsidR="00BC2622" w:rsidRDefault="00646261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84" w:type="dxa"/>
            <w:noWrap/>
          </w:tcPr>
          <w:p w:rsidR="00BC2622" w:rsidRDefault="006462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Воздушныевинты.Техника безопасности при использовании воздушных</w:t>
            </w:r>
            <w:r>
              <w:rPr>
                <w:spacing w:val="-2"/>
                <w:sz w:val="28"/>
              </w:rPr>
              <w:t>винтов</w:t>
            </w:r>
          </w:p>
        </w:tc>
        <w:tc>
          <w:tcPr>
            <w:tcW w:w="1281" w:type="dxa"/>
            <w:gridSpan w:val="2"/>
            <w:noWrap/>
          </w:tcPr>
          <w:p w:rsidR="00BC2622" w:rsidRDefault="00646261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Каб</w:t>
            </w:r>
          </w:p>
        </w:tc>
        <w:tc>
          <w:tcPr>
            <w:tcW w:w="1416" w:type="dxa"/>
            <w:gridSpan w:val="3"/>
            <w:noWrap/>
          </w:tcPr>
          <w:p w:rsidR="00BC2622" w:rsidRDefault="00646261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опрос, наблюден </w:t>
            </w:r>
            <w:r>
              <w:rPr>
                <w:spacing w:val="-6"/>
                <w:sz w:val="28"/>
              </w:rPr>
              <w:t>ие</w:t>
            </w:r>
          </w:p>
        </w:tc>
      </w:tr>
      <w:tr w:rsidR="00BC2622">
        <w:trPr>
          <w:trHeight w:val="1289"/>
        </w:trPr>
        <w:tc>
          <w:tcPr>
            <w:tcW w:w="569" w:type="dxa"/>
            <w:noWrap/>
          </w:tcPr>
          <w:p w:rsidR="00BC2622" w:rsidRDefault="00646261">
            <w:pPr>
              <w:pStyle w:val="TableParagraph"/>
              <w:spacing w:line="315" w:lineRule="exact"/>
              <w:ind w:left="68" w:right="5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49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86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  <w:noWrap/>
          </w:tcPr>
          <w:p w:rsidR="00BC2622" w:rsidRDefault="00646261">
            <w:pPr>
              <w:pStyle w:val="TableParagraph"/>
              <w:spacing w:line="315" w:lineRule="exact"/>
              <w:ind w:left="17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84" w:type="dxa"/>
            <w:noWrap/>
          </w:tcPr>
          <w:p w:rsidR="00BC2622" w:rsidRDefault="006462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Полетный контроллер. Техникабезопасностипри обращении с полетным контроллером, с приёмником, пультом управления.</w:t>
            </w:r>
          </w:p>
        </w:tc>
        <w:tc>
          <w:tcPr>
            <w:tcW w:w="1281" w:type="dxa"/>
            <w:gridSpan w:val="2"/>
            <w:noWrap/>
          </w:tcPr>
          <w:p w:rsidR="00BC2622" w:rsidRDefault="00646261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Каб</w:t>
            </w:r>
            <w:r>
              <w:rPr>
                <w:sz w:val="28"/>
              </w:rPr>
              <w:t>.</w:t>
            </w:r>
          </w:p>
        </w:tc>
        <w:tc>
          <w:tcPr>
            <w:tcW w:w="1416" w:type="dxa"/>
            <w:gridSpan w:val="3"/>
            <w:noWrap/>
          </w:tcPr>
          <w:p w:rsidR="00BC2622" w:rsidRDefault="00646261">
            <w:pPr>
              <w:pStyle w:val="TableParagraph"/>
              <w:ind w:left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опрос, наблюден </w:t>
            </w:r>
            <w:r>
              <w:rPr>
                <w:spacing w:val="-6"/>
                <w:sz w:val="28"/>
              </w:rPr>
              <w:t>ие</w:t>
            </w:r>
          </w:p>
        </w:tc>
      </w:tr>
      <w:tr w:rsidR="00BC2622">
        <w:trPr>
          <w:trHeight w:val="1529"/>
        </w:trPr>
        <w:tc>
          <w:tcPr>
            <w:tcW w:w="569" w:type="dxa"/>
            <w:noWrap/>
          </w:tcPr>
          <w:p w:rsidR="00BC2622" w:rsidRDefault="00BC2622">
            <w:pPr>
              <w:pStyle w:val="TableParagraph"/>
              <w:spacing w:line="315" w:lineRule="exact"/>
              <w:ind w:left="70" w:right="59"/>
              <w:jc w:val="center"/>
              <w:rPr>
                <w:sz w:val="28"/>
              </w:rPr>
            </w:pPr>
            <w:r w:rsidRPr="00BC2622">
              <w:rPr>
                <w:sz w:val="28"/>
                <w:lang w:val="en-US"/>
              </w:rPr>
              <w:pict>
                <v:shape id="_x0000_s1027" style="position:absolute;left:0;text-align:left;margin-left:-1.3pt;margin-top:104.65pt;width:.05pt;height:.05pt;z-index:251661312;mso-position-horizontal-relative:text;mso-position-vertical-relative:text" coordsize="21600,21600" o:spt="100" o:gfxdata="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" adj="0,,0" path="">
                  <v:stroke joinstyle="round"/>
                  <v:imagedata r:id="rId9" o:title=""/>
                  <v:formulas/>
                  <v:path o:connecttype="segments"/>
                </v:shape>
              </w:pict>
            </w:r>
            <w:r w:rsidR="00646261">
              <w:rPr>
                <w:sz w:val="28"/>
              </w:rPr>
              <w:t>10</w:t>
            </w:r>
          </w:p>
        </w:tc>
        <w:tc>
          <w:tcPr>
            <w:tcW w:w="849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86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  <w:noWrap/>
          </w:tcPr>
          <w:p w:rsidR="00BC2622" w:rsidRDefault="00646261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84" w:type="dxa"/>
            <w:noWrap/>
          </w:tcPr>
          <w:p w:rsidR="00BC2622" w:rsidRDefault="00646261">
            <w:pPr>
              <w:pStyle w:val="TableParagraph"/>
              <w:ind w:left="112" w:right="115"/>
              <w:rPr>
                <w:sz w:val="28"/>
              </w:rPr>
            </w:pPr>
            <w:r>
              <w:rPr>
                <w:sz w:val="28"/>
              </w:rPr>
              <w:t xml:space="preserve"> Принцип аппаратуры управления.</w:t>
            </w:r>
            <w:r>
              <w:rPr>
                <w:spacing w:val="-2"/>
                <w:sz w:val="28"/>
              </w:rPr>
              <w:t>Принцип</w:t>
            </w:r>
            <w:r>
              <w:rPr>
                <w:spacing w:val="-2"/>
                <w:sz w:val="28"/>
              </w:rPr>
              <w:t xml:space="preserve"> ф</w:t>
            </w:r>
            <w:r>
              <w:rPr>
                <w:spacing w:val="-2"/>
                <w:sz w:val="28"/>
              </w:rPr>
              <w:t>ункционирования</w:t>
            </w:r>
            <w:r>
              <w:rPr>
                <w:sz w:val="28"/>
              </w:rPr>
              <w:t>полётного</w:t>
            </w:r>
            <w:r>
              <w:rPr>
                <w:spacing w:val="-2"/>
                <w:sz w:val="28"/>
              </w:rPr>
              <w:t>контроллера</w:t>
            </w:r>
          </w:p>
        </w:tc>
        <w:tc>
          <w:tcPr>
            <w:tcW w:w="1281" w:type="dxa"/>
            <w:gridSpan w:val="2"/>
            <w:noWrap/>
          </w:tcPr>
          <w:p w:rsidR="00BC2622" w:rsidRDefault="00646261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Каб</w:t>
            </w:r>
          </w:p>
        </w:tc>
        <w:tc>
          <w:tcPr>
            <w:tcW w:w="1416" w:type="dxa"/>
            <w:gridSpan w:val="3"/>
            <w:noWrap/>
          </w:tcPr>
          <w:p w:rsidR="00BC2622" w:rsidRDefault="00646261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опрос, наблюден </w:t>
            </w:r>
            <w:r>
              <w:rPr>
                <w:spacing w:val="-6"/>
                <w:sz w:val="28"/>
              </w:rPr>
              <w:t>ие</w:t>
            </w:r>
          </w:p>
        </w:tc>
      </w:tr>
      <w:tr w:rsidR="00BC2622">
        <w:trPr>
          <w:trHeight w:val="1288"/>
        </w:trPr>
        <w:tc>
          <w:tcPr>
            <w:tcW w:w="569" w:type="dxa"/>
            <w:noWrap/>
          </w:tcPr>
          <w:p w:rsidR="00BC2622" w:rsidRDefault="00646261">
            <w:pPr>
              <w:pStyle w:val="TableParagraph"/>
              <w:spacing w:line="315" w:lineRule="exact"/>
              <w:ind w:left="70" w:right="5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>
              <w:rPr>
                <w:spacing w:val="-5"/>
                <w:sz w:val="28"/>
              </w:rPr>
              <w:t>1</w:t>
            </w:r>
          </w:p>
        </w:tc>
        <w:tc>
          <w:tcPr>
            <w:tcW w:w="849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86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  <w:noWrap/>
          </w:tcPr>
          <w:p w:rsidR="00BC2622" w:rsidRDefault="00646261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84" w:type="dxa"/>
            <w:noWrap/>
          </w:tcPr>
          <w:p w:rsidR="00BC2622" w:rsidRDefault="00646261">
            <w:pPr>
              <w:pStyle w:val="TableParagraph"/>
              <w:ind w:left="112" w:right="368"/>
              <w:rPr>
                <w:sz w:val="28"/>
              </w:rPr>
            </w:pPr>
            <w:r>
              <w:rPr>
                <w:sz w:val="28"/>
              </w:rPr>
              <w:t>Регулятор скорости. Техникабезопасностипри обращении с регулятором</w:t>
            </w:r>
            <w:r>
              <w:rPr>
                <w:spacing w:val="-2"/>
                <w:sz w:val="28"/>
              </w:rPr>
              <w:t>скорости.</w:t>
            </w:r>
          </w:p>
        </w:tc>
        <w:tc>
          <w:tcPr>
            <w:tcW w:w="1282" w:type="dxa"/>
            <w:gridSpan w:val="2"/>
            <w:noWrap/>
          </w:tcPr>
          <w:p w:rsidR="00BC2622" w:rsidRDefault="00646261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Каб</w:t>
            </w:r>
          </w:p>
        </w:tc>
        <w:tc>
          <w:tcPr>
            <w:tcW w:w="1415" w:type="dxa"/>
            <w:gridSpan w:val="3"/>
            <w:noWrap/>
          </w:tcPr>
          <w:p w:rsidR="00BC2622" w:rsidRDefault="00646261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опрос, наблюде</w:t>
            </w:r>
            <w:r>
              <w:rPr>
                <w:spacing w:val="-2"/>
                <w:sz w:val="28"/>
              </w:rPr>
              <w:t>н</w:t>
            </w:r>
            <w:r>
              <w:rPr>
                <w:spacing w:val="-6"/>
                <w:sz w:val="28"/>
              </w:rPr>
              <w:t>ие</w:t>
            </w:r>
          </w:p>
        </w:tc>
      </w:tr>
      <w:tr w:rsidR="00BC2622">
        <w:trPr>
          <w:trHeight w:val="642"/>
        </w:trPr>
        <w:tc>
          <w:tcPr>
            <w:tcW w:w="569" w:type="dxa"/>
            <w:noWrap/>
          </w:tcPr>
          <w:p w:rsidR="00BC2622" w:rsidRDefault="00646261">
            <w:pPr>
              <w:pStyle w:val="TableParagraph"/>
              <w:spacing w:line="315" w:lineRule="exact"/>
              <w:ind w:left="70" w:right="5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49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86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  <w:noWrap/>
          </w:tcPr>
          <w:p w:rsidR="00BC2622" w:rsidRDefault="0064626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2"/>
                <w:sz w:val="28"/>
              </w:rPr>
              <w:t>теоретическойчасти</w:t>
            </w:r>
          </w:p>
        </w:tc>
        <w:tc>
          <w:tcPr>
            <w:tcW w:w="1282" w:type="dxa"/>
            <w:gridSpan w:val="2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1415" w:type="dxa"/>
            <w:gridSpan w:val="3"/>
            <w:noWrap/>
          </w:tcPr>
          <w:p w:rsidR="00BC2622" w:rsidRDefault="0064626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опрос,</w:t>
            </w:r>
          </w:p>
          <w:p w:rsidR="00BC2622" w:rsidRDefault="00646261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</w:p>
        </w:tc>
      </w:tr>
      <w:tr w:rsidR="00BC2622">
        <w:trPr>
          <w:trHeight w:val="645"/>
        </w:trPr>
        <w:tc>
          <w:tcPr>
            <w:tcW w:w="569" w:type="dxa"/>
            <w:noWrap/>
          </w:tcPr>
          <w:p w:rsidR="00BC2622" w:rsidRDefault="00646261">
            <w:pPr>
              <w:pStyle w:val="TableParagraph"/>
              <w:spacing w:line="315" w:lineRule="exact"/>
              <w:ind w:left="70" w:right="5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49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86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  <w:noWrap/>
          </w:tcPr>
          <w:p w:rsidR="00BC2622" w:rsidRDefault="00646261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84" w:type="dxa"/>
            <w:noWrap/>
          </w:tcPr>
          <w:p w:rsidR="00BC2622" w:rsidRDefault="0064626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2"/>
                <w:sz w:val="28"/>
              </w:rPr>
              <w:t>теоретических</w:t>
            </w:r>
            <w:r>
              <w:rPr>
                <w:sz w:val="28"/>
              </w:rPr>
              <w:t>знаний,</w:t>
            </w:r>
            <w:r>
              <w:rPr>
                <w:spacing w:val="-2"/>
                <w:sz w:val="28"/>
              </w:rPr>
              <w:t>зачёт</w:t>
            </w:r>
          </w:p>
        </w:tc>
        <w:tc>
          <w:tcPr>
            <w:tcW w:w="1282" w:type="dxa"/>
            <w:gridSpan w:val="2"/>
            <w:noWrap/>
          </w:tcPr>
          <w:p w:rsidR="00BC2622" w:rsidRDefault="00646261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Каб</w:t>
            </w:r>
          </w:p>
        </w:tc>
        <w:tc>
          <w:tcPr>
            <w:tcW w:w="1415" w:type="dxa"/>
            <w:gridSpan w:val="3"/>
            <w:noWrap/>
          </w:tcPr>
          <w:p w:rsidR="00BC2622" w:rsidRDefault="0064626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зачёт</w:t>
            </w:r>
          </w:p>
        </w:tc>
      </w:tr>
      <w:tr w:rsidR="00BC2622">
        <w:trPr>
          <w:trHeight w:val="513"/>
        </w:trPr>
        <w:tc>
          <w:tcPr>
            <w:tcW w:w="9776" w:type="dxa"/>
            <w:gridSpan w:val="10"/>
            <w:noWrap/>
          </w:tcPr>
          <w:p w:rsidR="00BC2622" w:rsidRDefault="00646261">
            <w:pPr>
              <w:pStyle w:val="TableParagraph"/>
              <w:tabs>
                <w:tab w:val="left" w:pos="3228"/>
              </w:tabs>
              <w:spacing w:line="315" w:lineRule="exact"/>
              <w:ind w:left="2508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  <w:r>
              <w:rPr>
                <w:sz w:val="28"/>
              </w:rPr>
              <w:tab/>
              <w:t>Полётынасимуляторе(4</w:t>
            </w:r>
            <w:r>
              <w:rPr>
                <w:spacing w:val="-5"/>
                <w:sz w:val="28"/>
              </w:rPr>
              <w:t>ч)</w:t>
            </w:r>
          </w:p>
        </w:tc>
      </w:tr>
      <w:tr w:rsidR="00BC2622">
        <w:trPr>
          <w:trHeight w:val="967"/>
        </w:trPr>
        <w:tc>
          <w:tcPr>
            <w:tcW w:w="569" w:type="dxa"/>
            <w:noWrap/>
          </w:tcPr>
          <w:p w:rsidR="00BC2622" w:rsidRDefault="00646261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  <w:p w:rsidR="00BC2622" w:rsidRDefault="00646261">
            <w:pPr>
              <w:pStyle w:val="TableParagraph"/>
              <w:spacing w:line="322" w:lineRule="exact"/>
              <w:ind w:left="143" w:right="128" w:firstLine="94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- </w:t>
            </w:r>
            <w:r>
              <w:rPr>
                <w:spacing w:val="-6"/>
                <w:sz w:val="28"/>
              </w:rPr>
              <w:t>17</w:t>
            </w:r>
          </w:p>
        </w:tc>
        <w:tc>
          <w:tcPr>
            <w:tcW w:w="849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86" w:type="dxa"/>
            <w:noWrap/>
          </w:tcPr>
          <w:p w:rsidR="00BC2622" w:rsidRDefault="00BC2622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  <w:noWrap/>
          </w:tcPr>
          <w:p w:rsidR="00BC2622" w:rsidRDefault="00646261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84" w:type="dxa"/>
            <w:noWrap/>
          </w:tcPr>
          <w:p w:rsidR="00BC2622" w:rsidRDefault="006462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Полётынакомпьютерном </w:t>
            </w:r>
            <w:r>
              <w:rPr>
                <w:spacing w:val="-2"/>
                <w:sz w:val="28"/>
              </w:rPr>
              <w:t>симуляторе</w:t>
            </w:r>
          </w:p>
        </w:tc>
        <w:tc>
          <w:tcPr>
            <w:tcW w:w="1282" w:type="dxa"/>
            <w:gridSpan w:val="2"/>
            <w:noWrap/>
          </w:tcPr>
          <w:p w:rsidR="00BC2622" w:rsidRDefault="00646261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Каб</w:t>
            </w:r>
            <w:r>
              <w:rPr>
                <w:spacing w:val="-5"/>
                <w:sz w:val="28"/>
              </w:rPr>
              <w:t>303</w:t>
            </w:r>
          </w:p>
        </w:tc>
        <w:tc>
          <w:tcPr>
            <w:tcW w:w="1415" w:type="dxa"/>
            <w:gridSpan w:val="3"/>
            <w:noWrap/>
          </w:tcPr>
          <w:p w:rsidR="00BC2622" w:rsidRDefault="00646261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опрос, наблюде</w:t>
            </w:r>
            <w:r>
              <w:rPr>
                <w:spacing w:val="-2"/>
                <w:sz w:val="28"/>
              </w:rPr>
              <w:t>н</w:t>
            </w:r>
            <w:r>
              <w:rPr>
                <w:spacing w:val="-5"/>
                <w:sz w:val="28"/>
              </w:rPr>
              <w:t>ие</w:t>
            </w:r>
          </w:p>
        </w:tc>
      </w:tr>
    </w:tbl>
    <w:p w:rsidR="00BC2622" w:rsidRDefault="00BC2622">
      <w:pPr>
        <w:rPr>
          <w:rFonts w:ascii="TimesNewRomanPS-BoldMT" w:eastAsia="TimesNewRomanPS-BoldMT" w:hAnsi="TimesNewRomanPS-BoldMT" w:cs="TimesNewRomanPS-BoldMT"/>
          <w:b/>
          <w:bCs/>
          <w:color w:val="000000"/>
          <w:sz w:val="28"/>
          <w:szCs w:val="28"/>
          <w:lang w:val="en-US" w:eastAsia="zh-CN"/>
        </w:rPr>
      </w:pPr>
    </w:p>
    <w:sectPr w:rsidR="00BC2622" w:rsidSect="00BC26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261" w:rsidRDefault="00646261">
      <w:pPr>
        <w:spacing w:line="240" w:lineRule="auto"/>
      </w:pPr>
      <w:r>
        <w:separator/>
      </w:r>
    </w:p>
  </w:endnote>
  <w:endnote w:type="continuationSeparator" w:id="1">
    <w:p w:rsidR="00646261" w:rsidRDefault="0064626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ItalicM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261" w:rsidRDefault="00646261">
      <w:pPr>
        <w:spacing w:after="0"/>
      </w:pPr>
      <w:r>
        <w:separator/>
      </w:r>
    </w:p>
  </w:footnote>
  <w:footnote w:type="continuationSeparator" w:id="1">
    <w:p w:rsidR="00646261" w:rsidRDefault="0064626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F21BF0"/>
    <w:rsid w:val="002C3AFB"/>
    <w:rsid w:val="005950B9"/>
    <w:rsid w:val="00646261"/>
    <w:rsid w:val="006C0B77"/>
    <w:rsid w:val="008242FF"/>
    <w:rsid w:val="00870751"/>
    <w:rsid w:val="00922C48"/>
    <w:rsid w:val="00A212AD"/>
    <w:rsid w:val="00B915B7"/>
    <w:rsid w:val="00BC2622"/>
    <w:rsid w:val="00C24AEE"/>
    <w:rsid w:val="00C6594E"/>
    <w:rsid w:val="00D10760"/>
    <w:rsid w:val="00EA59DF"/>
    <w:rsid w:val="00EE4070"/>
    <w:rsid w:val="00F12C76"/>
    <w:rsid w:val="00F17E90"/>
    <w:rsid w:val="00F21BF0"/>
    <w:rsid w:val="00FB04AC"/>
    <w:rsid w:val="05AF7571"/>
    <w:rsid w:val="0F3F3210"/>
    <w:rsid w:val="12287072"/>
    <w:rsid w:val="1D5648E2"/>
    <w:rsid w:val="27C53A90"/>
    <w:rsid w:val="32AB7DED"/>
    <w:rsid w:val="4A5339A5"/>
    <w:rsid w:val="56CA778C"/>
    <w:rsid w:val="5A4A70F2"/>
    <w:rsid w:val="5BAE1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622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BC2622"/>
    <w:pPr>
      <w:ind w:left="707"/>
    </w:pPr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C2622"/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FB0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4AC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0" units="1/dev"/>
        </inkml:channelProperties>
      </inkml:inkSource>
      <inkml:timestamp xml:id="ts0" timeString="2025-09-17T21:04:07"/>
    </inkml:context>
    <inkml:brush xml:id="br0">
      <inkml:brushProperty name="width" value="0.0529194456206428" units="cm"/>
      <inkml:brushProperty name="height" value="0.0529194456206428" units="cm"/>
      <inkml:brushProperty name="color" value="#000000"/>
      <inkml:brushProperty name="ignorePressure" value="0"/>
    </inkml:brush>
  </inkml:definitions>
  <inkml:trace contextRef="#ctx0" brushRef="#br0">4845.000 82581.000 767</inkml:trace>
</inkml:ink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4E1458-2DAD-48E3-921E-0D69F1FF5821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1091</Words>
  <Characters>6223</Characters>
  <Application>Microsoft Office Word</Application>
  <DocSecurity>0</DocSecurity>
  <Lines>51</Lines>
  <Paragraphs>14</Paragraphs>
  <ScaleCrop>false</ScaleCrop>
  <Company/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Захарова</cp:lastModifiedBy>
  <cp:revision>1</cp:revision>
  <dcterms:created xsi:type="dcterms:W3CDTF">2023-10-23T08:16:00Z</dcterms:created>
  <dcterms:modified xsi:type="dcterms:W3CDTF">2025-09-23T13:52:00Z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B150B4F78D104443BDA075B86DC20550_13</vt:lpwstr>
  </property>
</Properties>
</file>